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480" w:after="480" w:line="288" w:lineRule="auto"/>
        <w:ind w:left="0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绿色氢氨醇专家工作站智库拟邀专家名单</w:t>
      </w:r>
      <w:r>
        <w:rPr>
          <w:rFonts w:hint="eastAsia" w:ascii="宋体" w:hAnsi="宋体" w:eastAsia="宋体" w:cs="宋体"/>
          <w:b/>
          <w:sz w:val="28"/>
          <w:szCs w:val="28"/>
        </w:rPr>
        <w:t>（姓氏笔画排序）</w:t>
      </w:r>
    </w:p>
    <w:p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0" w:name="heading_0"/>
      <w:r>
        <w:rPr>
          <w:rFonts w:hint="eastAsia" w:ascii="宋体" w:hAnsi="宋体" w:eastAsia="宋体" w:cs="宋体"/>
          <w:b/>
          <w:sz w:val="28"/>
          <w:szCs w:val="28"/>
        </w:rPr>
        <w:t>一、战略顾问组（院士+顶级战略首席专家）</w:t>
      </w:r>
      <w:bookmarkEnd w:id="0"/>
    </w:p>
    <w:p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组别职能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侧重</w:t>
      </w:r>
      <w:r>
        <w:rPr>
          <w:rFonts w:hint="eastAsia" w:ascii="宋体" w:hAnsi="宋体" w:eastAsia="宋体" w:cs="宋体"/>
          <w:sz w:val="28"/>
          <w:szCs w:val="28"/>
        </w:rPr>
        <w:t>产业顶层战略研判、重大技术路线论证、国家级课题评审、国际标准战略布局、工作站整体发展指导与重大事项决策咨询。</w:t>
      </w:r>
    </w:p>
    <w:p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专家</w:t>
      </w:r>
      <w:r>
        <w:rPr>
          <w:rFonts w:hint="eastAsia" w:ascii="宋体" w:hAnsi="宋体" w:eastAsia="宋体" w:cs="宋体"/>
          <w:b/>
          <w:sz w:val="28"/>
          <w:szCs w:val="28"/>
        </w:rPr>
        <w:t>人员名单</w:t>
      </w:r>
    </w:p>
    <w:p>
      <w:pPr>
        <w:numPr>
          <w:ilvl w:val="0"/>
          <w:numId w:val="1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包信和</w:t>
      </w:r>
      <w:r>
        <w:rPr>
          <w:rFonts w:hint="eastAsia" w:ascii="宋体" w:hAnsi="宋体" w:eastAsia="宋体" w:cs="宋体"/>
          <w:sz w:val="28"/>
          <w:szCs w:val="28"/>
        </w:rPr>
        <w:t>：中科院院士，国家氢能催化领域首席科学家，牵头全国绿甲醇、绿氨合成催化机理攻关</w:t>
      </w:r>
    </w:p>
    <w:p>
      <w:pPr>
        <w:numPr>
          <w:ilvl w:val="0"/>
          <w:numId w:val="1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刘中民</w:t>
      </w:r>
      <w:r>
        <w:rPr>
          <w:rFonts w:hint="eastAsia" w:ascii="宋体" w:hAnsi="宋体" w:eastAsia="宋体" w:cs="宋体"/>
          <w:sz w:val="28"/>
          <w:szCs w:val="28"/>
        </w:rPr>
        <w:t>：工程院院士，煤化工低碳转型权威，主攻化石化工向绿氨、绿甲醇绿色替代技术</w:t>
      </w:r>
    </w:p>
    <w:p>
      <w:pPr>
        <w:numPr>
          <w:ilvl w:val="0"/>
          <w:numId w:val="1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孙立成</w:t>
      </w:r>
      <w:r>
        <w:rPr>
          <w:rFonts w:hint="eastAsia" w:ascii="宋体" w:hAnsi="宋体" w:eastAsia="宋体" w:cs="宋体"/>
          <w:sz w:val="28"/>
          <w:szCs w:val="28"/>
        </w:rPr>
        <w:t>：中科院院士，电解制氢技术权威，聚焦低成本电解水制氢工艺，破解绿氢高成本痛点</w:t>
      </w:r>
    </w:p>
    <w:p>
      <w:pPr>
        <w:numPr>
          <w:ilvl w:val="0"/>
          <w:numId w:val="1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张锁江</w:t>
      </w:r>
      <w:r>
        <w:rPr>
          <w:rFonts w:hint="eastAsia" w:ascii="宋体" w:hAnsi="宋体" w:eastAsia="宋体" w:cs="宋体"/>
          <w:sz w:val="28"/>
          <w:szCs w:val="28"/>
        </w:rPr>
        <w:t>：中科院院士、加拿大工程院院士、世界科学院院士，统筹氢氨醇合成体系优化研究</w:t>
      </w:r>
    </w:p>
    <w:p>
      <w:pPr>
        <w:numPr>
          <w:ilvl w:val="0"/>
          <w:numId w:val="1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欧阳明高</w:t>
      </w:r>
      <w:r>
        <w:rPr>
          <w:rFonts w:hint="eastAsia" w:ascii="宋体" w:hAnsi="宋体" w:eastAsia="宋体" w:cs="宋体"/>
          <w:sz w:val="28"/>
          <w:szCs w:val="28"/>
        </w:rPr>
        <w:t>：中科院院士，氢能动力与氢基燃料顶层设计专家，牵头十五五氢氨醇应用标准编制</w:t>
      </w:r>
    </w:p>
    <w:p>
      <w:pPr>
        <w:numPr>
          <w:ilvl w:val="0"/>
          <w:numId w:val="1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贺克斌</w:t>
      </w:r>
      <w:r>
        <w:rPr>
          <w:rFonts w:hint="eastAsia" w:ascii="宋体" w:hAnsi="宋体" w:eastAsia="宋体" w:cs="宋体"/>
          <w:sz w:val="28"/>
          <w:szCs w:val="28"/>
        </w:rPr>
        <w:t>：工程院院士，碳中和与能源环境专家，牵头绿氨、绿甲醇碳排放核算与碳溯源体系搭建</w:t>
      </w:r>
    </w:p>
    <w:p>
      <w:pPr>
        <w:numPr>
          <w:ilvl w:val="0"/>
          <w:numId w:val="1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顾金才</w:t>
      </w:r>
      <w:r>
        <w:rPr>
          <w:rFonts w:hint="eastAsia" w:ascii="宋体" w:hAnsi="宋体" w:eastAsia="宋体" w:cs="宋体"/>
          <w:sz w:val="28"/>
          <w:szCs w:val="28"/>
        </w:rPr>
        <w:t>：工程院院士，储能与氢能基建专家，负责氢氨醇跨省管网、储运安全课题研究</w:t>
      </w:r>
    </w:p>
    <w:p>
      <w:pPr>
        <w:numPr>
          <w:ilvl w:val="0"/>
          <w:numId w:val="1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郭烈锦</w:t>
      </w:r>
      <w:r>
        <w:rPr>
          <w:rFonts w:hint="eastAsia" w:ascii="宋体" w:hAnsi="宋体" w:eastAsia="宋体" w:cs="宋体"/>
          <w:sz w:val="28"/>
          <w:szCs w:val="28"/>
        </w:rPr>
        <w:t>：中科院院士、发展中国家科学院院士，风光耦合制氢、氢燃料转化技术权威</w:t>
      </w:r>
    </w:p>
    <w:p>
      <w:pPr>
        <w:numPr>
          <w:ilvl w:val="0"/>
          <w:numId w:val="1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彭苏萍</w:t>
      </w:r>
      <w:r>
        <w:rPr>
          <w:rFonts w:hint="eastAsia" w:ascii="宋体" w:hAnsi="宋体" w:eastAsia="宋体" w:cs="宋体"/>
          <w:sz w:val="28"/>
          <w:szCs w:val="28"/>
        </w:rPr>
        <w:t>：工程院院士，新能源制氢、风光储耦合权威，牵头三北绿氢氨醇基地规划论证</w:t>
      </w:r>
    </w:p>
    <w:p>
      <w:pPr>
        <w:numPr>
          <w:ilvl w:val="0"/>
          <w:numId w:val="1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谢在库</w:t>
      </w:r>
      <w:r>
        <w:rPr>
          <w:rFonts w:hint="eastAsia" w:ascii="宋体" w:hAnsi="宋体" w:eastAsia="宋体" w:cs="宋体"/>
          <w:sz w:val="28"/>
          <w:szCs w:val="28"/>
        </w:rPr>
        <w:t>：中科院院士，能源化工材料专家，深耕氨醇合成催化剂研发，主导全链条能耗优化</w:t>
      </w:r>
    </w:p>
    <w:p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1" w:name="heading_1"/>
      <w:r>
        <w:rPr>
          <w:rFonts w:hint="eastAsia" w:ascii="宋体" w:hAnsi="宋体" w:eastAsia="宋体" w:cs="宋体"/>
          <w:b/>
          <w:sz w:val="28"/>
          <w:szCs w:val="28"/>
        </w:rPr>
        <w:t>二、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发展</w:t>
      </w:r>
      <w:r>
        <w:rPr>
          <w:rFonts w:hint="eastAsia" w:ascii="宋体" w:hAnsi="宋体" w:eastAsia="宋体" w:cs="宋体"/>
          <w:b/>
          <w:sz w:val="28"/>
          <w:szCs w:val="28"/>
        </w:rPr>
        <w:t>规划组</w:t>
      </w:r>
      <w:bookmarkEnd w:id="1"/>
    </w:p>
    <w:p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组别职能</w:t>
      </w:r>
      <w:r>
        <w:rPr>
          <w:rFonts w:hint="eastAsia" w:ascii="宋体" w:hAnsi="宋体" w:eastAsia="宋体" w:cs="宋体"/>
          <w:sz w:val="28"/>
          <w:szCs w:val="28"/>
        </w:rPr>
        <w:t>：聚焦产业政策研究、行业痛点梳理、产业图谱与白皮书编制、地方产业规划、部委政策建议报送、行业治理体系搭建。</w:t>
      </w:r>
    </w:p>
    <w:p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专家</w:t>
      </w:r>
      <w:r>
        <w:rPr>
          <w:rFonts w:hint="eastAsia" w:ascii="宋体" w:hAnsi="宋体" w:eastAsia="宋体" w:cs="宋体"/>
          <w:b/>
          <w:sz w:val="28"/>
          <w:szCs w:val="28"/>
        </w:rPr>
        <w:t>人员名单</w:t>
      </w:r>
    </w:p>
    <w:p>
      <w:pPr>
        <w:numPr>
          <w:ilvl w:val="0"/>
          <w:numId w:val="2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马 涛</w:t>
      </w:r>
      <w:r>
        <w:rPr>
          <w:rFonts w:hint="eastAsia" w:ascii="宋体" w:hAnsi="宋体" w:eastAsia="宋体" w:cs="宋体"/>
          <w:sz w:val="28"/>
          <w:szCs w:val="28"/>
        </w:rPr>
        <w:t>：工信部赛迪研究院知识产权研究所所长，产业政策与行业制度规范研究</w:t>
      </w:r>
    </w:p>
    <w:p>
      <w:pPr>
        <w:numPr>
          <w:ilvl w:val="0"/>
          <w:numId w:val="2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王先进</w:t>
      </w:r>
      <w:r>
        <w:rPr>
          <w:rFonts w:hint="eastAsia" w:ascii="宋体" w:hAnsi="宋体" w:eastAsia="宋体" w:cs="宋体"/>
          <w:sz w:val="28"/>
          <w:szCs w:val="28"/>
        </w:rPr>
        <w:t>：交通运输部科学研究院副院长，绿色燃料交通应用政策与航运规范</w:t>
      </w:r>
    </w:p>
    <w:p>
      <w:pPr>
        <w:numPr>
          <w:ilvl w:val="0"/>
          <w:numId w:val="2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王 进</w:t>
      </w:r>
      <w:r>
        <w:rPr>
          <w:rFonts w:hint="eastAsia" w:ascii="宋体" w:hAnsi="宋体" w:eastAsia="宋体" w:cs="宋体"/>
          <w:sz w:val="28"/>
          <w:szCs w:val="28"/>
        </w:rPr>
        <w:t>：中国投资协会零碳园区专委会主任，绿色燃料产业基金、园区投融资方案设计</w:t>
      </w:r>
    </w:p>
    <w:p>
      <w:pPr>
        <w:numPr>
          <w:ilvl w:val="0"/>
          <w:numId w:val="2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王 鹏</w:t>
      </w:r>
      <w:r>
        <w:rPr>
          <w:rFonts w:hint="eastAsia" w:ascii="宋体" w:hAnsi="宋体" w:eastAsia="宋体" w:cs="宋体"/>
          <w:sz w:val="28"/>
          <w:szCs w:val="28"/>
        </w:rPr>
        <w:t>：华北电力大学国家能源发展战略研究院执行院长，能源中长期规划</w:t>
      </w:r>
    </w:p>
    <w:p>
      <w:pPr>
        <w:numPr>
          <w:ilvl w:val="0"/>
          <w:numId w:val="2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王志轩</w:t>
      </w:r>
      <w:r>
        <w:rPr>
          <w:rFonts w:hint="eastAsia" w:ascii="宋体" w:hAnsi="宋体" w:eastAsia="宋体" w:cs="宋体"/>
          <w:sz w:val="28"/>
          <w:szCs w:val="28"/>
        </w:rPr>
        <w:t>：中国电力企业联合会专家委员会副主任，能源行业宏观战略研究</w:t>
      </w:r>
    </w:p>
    <w:p>
      <w:pPr>
        <w:numPr>
          <w:ilvl w:val="0"/>
          <w:numId w:val="2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皮岩峰</w:t>
      </w:r>
      <w:r>
        <w:rPr>
          <w:rFonts w:hint="eastAsia" w:ascii="宋体" w:hAnsi="宋体" w:eastAsia="宋体" w:cs="宋体"/>
          <w:sz w:val="28"/>
          <w:szCs w:val="28"/>
        </w:rPr>
        <w:t>：华电科工股份有限公司总经理，工作站总牵头人，全产业链工程落地统筹</w:t>
      </w:r>
    </w:p>
    <w:p>
      <w:pPr>
        <w:numPr>
          <w:ilvl w:val="0"/>
          <w:numId w:val="2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刘 科</w:t>
      </w:r>
      <w:r>
        <w:rPr>
          <w:rFonts w:hint="eastAsia" w:ascii="宋体" w:hAnsi="宋体" w:eastAsia="宋体" w:cs="宋体"/>
          <w:sz w:val="28"/>
          <w:szCs w:val="28"/>
        </w:rPr>
        <w:t>：南方科技大学清洁能源研究院院长，澳大利亚技术科学与工程院外籍院士，能源产业战略转化</w:t>
      </w:r>
    </w:p>
    <w:p>
      <w:pPr>
        <w:numPr>
          <w:ilvl w:val="0"/>
          <w:numId w:val="2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刘录强</w:t>
      </w:r>
      <w:r>
        <w:rPr>
          <w:rFonts w:hint="eastAsia" w:ascii="宋体" w:hAnsi="宋体" w:eastAsia="宋体" w:cs="宋体"/>
          <w:sz w:val="28"/>
          <w:szCs w:val="28"/>
        </w:rPr>
        <w:t>：兰州新区科协常委、秘书长，兰白试验区联合创新研究院院长，西北新能源产业规划</w:t>
      </w:r>
    </w:p>
    <w:p>
      <w:pPr>
        <w:numPr>
          <w:ilvl w:val="0"/>
          <w:numId w:val="2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任重远</w:t>
      </w:r>
      <w:r>
        <w:rPr>
          <w:rFonts w:hint="eastAsia" w:ascii="宋体" w:hAnsi="宋体" w:eastAsia="宋体" w:cs="宋体"/>
          <w:sz w:val="28"/>
          <w:szCs w:val="28"/>
        </w:rPr>
        <w:t>：中国石油经济技术研究院副所长，能源产业治理与企业管理政策研究</w:t>
      </w:r>
    </w:p>
    <w:p>
      <w:pPr>
        <w:numPr>
          <w:ilvl w:val="0"/>
          <w:numId w:val="2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向海平</w:t>
      </w:r>
      <w:r>
        <w:rPr>
          <w:rFonts w:hint="eastAsia" w:ascii="宋体" w:hAnsi="宋体" w:eastAsia="宋体" w:cs="宋体"/>
          <w:sz w:val="28"/>
          <w:szCs w:val="28"/>
        </w:rPr>
        <w:t>：国家能源局原总工程师，国家能源科技创新政策顶层设计</w:t>
      </w:r>
    </w:p>
    <w:p>
      <w:pPr>
        <w:numPr>
          <w:ilvl w:val="0"/>
          <w:numId w:val="2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汤 绪</w:t>
      </w:r>
      <w:r>
        <w:rPr>
          <w:rFonts w:hint="eastAsia" w:ascii="宋体" w:hAnsi="宋体" w:eastAsia="宋体" w:cs="宋体"/>
          <w:sz w:val="28"/>
          <w:szCs w:val="28"/>
        </w:rPr>
        <w:t>：复旦大学教授级高级工程师，IRDR国际卓越中心执行主任，能源低碳转型宏观研判</w:t>
      </w:r>
    </w:p>
    <w:p>
      <w:pPr>
        <w:numPr>
          <w:ilvl w:val="0"/>
          <w:numId w:val="2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李伟阳</w:t>
      </w:r>
      <w:r>
        <w:rPr>
          <w:rFonts w:hint="eastAsia" w:ascii="宋体" w:hAnsi="宋体" w:eastAsia="宋体" w:cs="宋体"/>
          <w:sz w:val="28"/>
          <w:szCs w:val="28"/>
        </w:rPr>
        <w:t>：国网英大国际控股集团董事、副书记，能源产业股权投资、产业基金运作</w:t>
      </w:r>
    </w:p>
    <w:p>
      <w:pPr>
        <w:numPr>
          <w:ilvl w:val="0"/>
          <w:numId w:val="2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吴献东</w:t>
      </w:r>
      <w:r>
        <w:rPr>
          <w:rFonts w:hint="eastAsia" w:ascii="宋体" w:hAnsi="宋体" w:eastAsia="宋体" w:cs="宋体"/>
          <w:sz w:val="28"/>
          <w:szCs w:val="28"/>
        </w:rPr>
        <w:t>：国资能源产业战略专家，深耕氢氨醇产业协同发展与政策研判</w:t>
      </w:r>
    </w:p>
    <w:p>
      <w:pPr>
        <w:numPr>
          <w:ilvl w:val="0"/>
          <w:numId w:val="2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金安君</w:t>
      </w:r>
      <w:r>
        <w:rPr>
          <w:rFonts w:hint="eastAsia" w:ascii="宋体" w:hAnsi="宋体" w:eastAsia="宋体" w:cs="宋体"/>
          <w:sz w:val="28"/>
          <w:szCs w:val="28"/>
        </w:rPr>
        <w:t>：中国华能原首席科学家、院士，大型氢氨醇商业化落地实操</w:t>
      </w:r>
    </w:p>
    <w:p>
      <w:pPr>
        <w:numPr>
          <w:ilvl w:val="0"/>
          <w:numId w:val="2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赵丽萍</w:t>
      </w:r>
      <w:r>
        <w:rPr>
          <w:rFonts w:hint="eastAsia" w:ascii="宋体" w:hAnsi="宋体" w:eastAsia="宋体" w:cs="宋体"/>
          <w:sz w:val="28"/>
          <w:szCs w:val="28"/>
        </w:rPr>
        <w:t>：北京中碳众和认证服务有限公司董事长，绿氢/绿氨/绿甲醇碳核算、碳认证体系搭建</w:t>
      </w:r>
    </w:p>
    <w:p>
      <w:pPr>
        <w:numPr>
          <w:ilvl w:val="0"/>
          <w:numId w:val="2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周志明</w:t>
      </w:r>
      <w:r>
        <w:rPr>
          <w:rFonts w:hint="eastAsia" w:ascii="宋体" w:hAnsi="宋体" w:eastAsia="宋体" w:cs="宋体"/>
          <w:sz w:val="28"/>
          <w:szCs w:val="28"/>
        </w:rPr>
        <w:t>：中国能源研究会首席专家，能源产业政策与行业发展研究</w:t>
      </w:r>
    </w:p>
    <w:p>
      <w:pPr>
        <w:numPr>
          <w:ilvl w:val="0"/>
          <w:numId w:val="2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梁志鹏</w:t>
      </w:r>
      <w:r>
        <w:rPr>
          <w:rFonts w:hint="eastAsia" w:ascii="宋体" w:hAnsi="宋体" w:eastAsia="宋体" w:cs="宋体"/>
          <w:sz w:val="28"/>
          <w:szCs w:val="28"/>
        </w:rPr>
        <w:t>：国家能源局原新能源司司长，新能源产业扶持政策制定</w:t>
      </w:r>
    </w:p>
    <w:p>
      <w:pPr>
        <w:numPr>
          <w:ilvl w:val="0"/>
          <w:numId w:val="2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韩文科</w:t>
      </w:r>
      <w:r>
        <w:rPr>
          <w:rFonts w:hint="eastAsia" w:ascii="宋体" w:hAnsi="宋体" w:eastAsia="宋体" w:cs="宋体"/>
          <w:sz w:val="28"/>
          <w:szCs w:val="28"/>
        </w:rPr>
        <w:t>：国家发改委能源研究所高级顾问、原所长，能源产业宏观政策研究</w:t>
      </w:r>
    </w:p>
    <w:p>
      <w:pPr>
        <w:numPr>
          <w:ilvl w:val="0"/>
          <w:numId w:val="2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唐人虎</w:t>
      </w:r>
      <w:r>
        <w:rPr>
          <w:rFonts w:hint="eastAsia" w:ascii="宋体" w:hAnsi="宋体" w:eastAsia="宋体" w:cs="宋体"/>
          <w:sz w:val="28"/>
          <w:szCs w:val="28"/>
        </w:rPr>
        <w:t>：北京中创碳投科技有限公司董事长，国际碳壁垒、碳交易政策对标研究</w:t>
      </w:r>
    </w:p>
    <w:p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2" w:name="heading_2"/>
      <w:r>
        <w:rPr>
          <w:rFonts w:hint="eastAsia" w:ascii="宋体" w:hAnsi="宋体" w:eastAsia="宋体" w:cs="宋体"/>
          <w:b/>
          <w:sz w:val="28"/>
          <w:szCs w:val="28"/>
        </w:rPr>
        <w:t>三、技术攻关组</w:t>
      </w:r>
      <w:bookmarkEnd w:id="2"/>
    </w:p>
    <w:p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组别职能</w:t>
      </w:r>
      <w:r>
        <w:rPr>
          <w:rFonts w:hint="eastAsia" w:ascii="宋体" w:hAnsi="宋体" w:eastAsia="宋体" w:cs="宋体"/>
          <w:sz w:val="28"/>
          <w:szCs w:val="28"/>
        </w:rPr>
        <w:t>：聚焦绿氢、绿氨、绿色甲醇全产业链核心技术瓶颈，开展工艺优化、催化材料研发、系统智能化、能耗优化、技术鉴定、共性技术联合攻关与成果转化。</w:t>
      </w:r>
    </w:p>
    <w:p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专家</w:t>
      </w:r>
      <w:r>
        <w:rPr>
          <w:rFonts w:hint="eastAsia" w:ascii="宋体" w:hAnsi="宋体" w:eastAsia="宋体" w:cs="宋体"/>
          <w:b/>
          <w:sz w:val="28"/>
          <w:szCs w:val="28"/>
        </w:rPr>
        <w:t>人员名单</w:t>
      </w:r>
    </w:p>
    <w:p>
      <w:pPr>
        <w:numPr>
          <w:ilvl w:val="0"/>
          <w:numId w:val="3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王铁峰</w:t>
      </w:r>
      <w:r>
        <w:rPr>
          <w:rFonts w:hint="eastAsia" w:ascii="宋体" w:hAnsi="宋体" w:eastAsia="宋体" w:cs="宋体"/>
          <w:sz w:val="28"/>
          <w:szCs w:val="28"/>
        </w:rPr>
        <w:t>：清华大学化工系研究员、博导，绿氨、绿色甲醇合成工艺优化</w:t>
      </w:r>
    </w:p>
    <w:p>
      <w:pPr>
        <w:numPr>
          <w:ilvl w:val="0"/>
          <w:numId w:val="3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石聪聪</w:t>
      </w:r>
      <w:r>
        <w:rPr>
          <w:rFonts w:hint="eastAsia" w:ascii="宋体" w:hAnsi="宋体" w:eastAsia="宋体" w:cs="宋体"/>
          <w:sz w:val="28"/>
          <w:szCs w:val="28"/>
        </w:rPr>
        <w:t>：中国电科院人工智能所副所长，氢氨醇系统智能调控与数字孪生技术</w:t>
      </w:r>
    </w:p>
    <w:p>
      <w:pPr>
        <w:numPr>
          <w:ilvl w:val="0"/>
          <w:numId w:val="3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刘 韬</w:t>
      </w:r>
      <w:r>
        <w:rPr>
          <w:rFonts w:hint="eastAsia" w:ascii="宋体" w:hAnsi="宋体" w:eastAsia="宋体" w:cs="宋体"/>
          <w:sz w:val="28"/>
          <w:szCs w:val="28"/>
        </w:rPr>
        <w:t>：上海交通大学研究员、博导，氢能-氨醇多能耦合利用技术</w:t>
      </w:r>
    </w:p>
    <w:p>
      <w:pPr>
        <w:numPr>
          <w:ilvl w:val="0"/>
          <w:numId w:val="3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刘艳荣</w:t>
      </w:r>
      <w:r>
        <w:rPr>
          <w:rFonts w:hint="eastAsia" w:ascii="宋体" w:hAnsi="宋体" w:eastAsia="宋体" w:cs="宋体"/>
          <w:sz w:val="28"/>
          <w:szCs w:val="28"/>
        </w:rPr>
        <w:t>：中科院过程工程研究所研究员、博导，绿色液体燃料转化新工艺研发</w:t>
      </w:r>
    </w:p>
    <w:p>
      <w:pPr>
        <w:numPr>
          <w:ilvl w:val="0"/>
          <w:numId w:val="3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孙泽生</w:t>
      </w:r>
      <w:r>
        <w:rPr>
          <w:rFonts w:hint="eastAsia" w:ascii="宋体" w:hAnsi="宋体" w:eastAsia="宋体" w:cs="宋体"/>
          <w:sz w:val="28"/>
          <w:szCs w:val="28"/>
        </w:rPr>
        <w:t>：绿色甲醇催化合成、碳循环领域权威，绿色燃料国标编制牵头</w:t>
      </w:r>
    </w:p>
    <w:p>
      <w:pPr>
        <w:numPr>
          <w:ilvl w:val="0"/>
          <w:numId w:val="3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李十中</w:t>
      </w:r>
      <w:r>
        <w:rPr>
          <w:rFonts w:hint="eastAsia" w:ascii="宋体" w:hAnsi="宋体" w:eastAsia="宋体" w:cs="宋体"/>
          <w:sz w:val="28"/>
          <w:szCs w:val="28"/>
        </w:rPr>
        <w:t>：清华大学长三角研究院首席科学家，绿色燃料合成与碳循环技术</w:t>
      </w:r>
    </w:p>
    <w:p>
      <w:pPr>
        <w:numPr>
          <w:ilvl w:val="0"/>
          <w:numId w:val="3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陈 谦</w:t>
      </w:r>
      <w:r>
        <w:rPr>
          <w:rFonts w:hint="eastAsia" w:ascii="宋体" w:hAnsi="宋体" w:eastAsia="宋体" w:cs="宋体"/>
          <w:sz w:val="28"/>
          <w:szCs w:val="28"/>
        </w:rPr>
        <w:t>：国网四川电力技术研究院副院长，水电耦合绿氢就地消纳技术</w:t>
      </w:r>
    </w:p>
    <w:p>
      <w:pPr>
        <w:numPr>
          <w:ilvl w:val="0"/>
          <w:numId w:val="3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邵 涛</w:t>
      </w:r>
      <w:r>
        <w:rPr>
          <w:rFonts w:hint="eastAsia" w:ascii="宋体" w:hAnsi="宋体" w:eastAsia="宋体" w:cs="宋体"/>
          <w:sz w:val="28"/>
          <w:szCs w:val="28"/>
        </w:rPr>
        <w:t>：武汉大学电气学院院长，新能源电力柔性耦合电解制氢技术</w:t>
      </w:r>
    </w:p>
    <w:p>
      <w:pPr>
        <w:numPr>
          <w:ilvl w:val="0"/>
          <w:numId w:val="3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房克功</w:t>
      </w:r>
      <w:r>
        <w:rPr>
          <w:rFonts w:hint="eastAsia" w:ascii="宋体" w:hAnsi="宋体" w:eastAsia="宋体" w:cs="宋体"/>
          <w:sz w:val="28"/>
          <w:szCs w:val="28"/>
        </w:rPr>
        <w:t>：中科院山西煤炭化学研究所研究员、博导，煤化工绿色氢替代技术</w:t>
      </w:r>
    </w:p>
    <w:p>
      <w:pPr>
        <w:numPr>
          <w:ilvl w:val="0"/>
          <w:numId w:val="3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姚向东</w:t>
      </w:r>
      <w:r>
        <w:rPr>
          <w:rFonts w:hint="eastAsia" w:ascii="宋体" w:hAnsi="宋体" w:eastAsia="宋体" w:cs="宋体"/>
          <w:sz w:val="28"/>
          <w:szCs w:val="28"/>
        </w:rPr>
        <w:t>：中山大学先进能源学院院长，零碳氢基燃料前沿技术研发</w:t>
      </w:r>
    </w:p>
    <w:p>
      <w:pPr>
        <w:numPr>
          <w:ilvl w:val="0"/>
          <w:numId w:val="3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徐 超</w:t>
      </w:r>
      <w:r>
        <w:rPr>
          <w:rFonts w:hint="eastAsia" w:ascii="宋体" w:hAnsi="宋体" w:eastAsia="宋体" w:cs="宋体"/>
          <w:sz w:val="28"/>
          <w:szCs w:val="28"/>
        </w:rPr>
        <w:t>：华北电力大学能源电力创新研究院院长，风光储制氢协同系统技术</w:t>
      </w:r>
    </w:p>
    <w:p>
      <w:pPr>
        <w:numPr>
          <w:ilvl w:val="0"/>
          <w:numId w:val="3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曾 亮</w:t>
      </w:r>
      <w:r>
        <w:rPr>
          <w:rFonts w:hint="eastAsia" w:ascii="宋体" w:hAnsi="宋体" w:eastAsia="宋体" w:cs="宋体"/>
          <w:sz w:val="28"/>
          <w:szCs w:val="28"/>
        </w:rPr>
        <w:t>：天津大学研究员、博导，绿氢纯化、氨醇合成催化新材料研发</w:t>
      </w:r>
    </w:p>
    <w:p>
      <w:pPr>
        <w:numPr>
          <w:ilvl w:val="0"/>
          <w:numId w:val="3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鲁宗相</w:t>
      </w:r>
      <w:r>
        <w:rPr>
          <w:rFonts w:hint="eastAsia" w:ascii="宋体" w:hAnsi="宋体" w:eastAsia="宋体" w:cs="宋体"/>
          <w:sz w:val="28"/>
          <w:szCs w:val="28"/>
        </w:rPr>
        <w:t>：清华四川能源互联网研究院常务副院长，新能源制氢负荷优化调度</w:t>
      </w:r>
    </w:p>
    <w:p>
      <w:pPr>
        <w:numPr>
          <w:ilvl w:val="0"/>
          <w:numId w:val="3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梅 欣</w:t>
      </w:r>
      <w:r>
        <w:rPr>
          <w:rFonts w:hint="eastAsia" w:ascii="宋体" w:hAnsi="宋体" w:eastAsia="宋体" w:cs="宋体"/>
          <w:sz w:val="28"/>
          <w:szCs w:val="28"/>
        </w:rPr>
        <w:t>：国网湖北电科院院长，新型电力系统配套制氢装备适配技术</w:t>
      </w:r>
    </w:p>
    <w:p>
      <w:pPr>
        <w:numPr>
          <w:ilvl w:val="0"/>
          <w:numId w:val="3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傅锦霞</w:t>
      </w:r>
      <w:r>
        <w:rPr>
          <w:rFonts w:hint="eastAsia" w:ascii="宋体" w:hAnsi="宋体" w:eastAsia="宋体" w:cs="宋体"/>
          <w:sz w:val="28"/>
          <w:szCs w:val="28"/>
        </w:rPr>
        <w:t>：中国民航总局航油航化适航审定中心首席科学家，航用绿色燃料适配技术</w:t>
      </w:r>
    </w:p>
    <w:p>
      <w:pPr>
        <w:numPr>
          <w:ilvl w:val="0"/>
          <w:numId w:val="3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魏 伟</w:t>
      </w:r>
      <w:r>
        <w:rPr>
          <w:rFonts w:hint="eastAsia" w:ascii="宋体" w:hAnsi="宋体" w:eastAsia="宋体" w:cs="宋体"/>
          <w:sz w:val="28"/>
          <w:szCs w:val="28"/>
        </w:rPr>
        <w:t>：中科院上海高等研究院院长，绿色燃料前沿技术中试与成果转化</w:t>
      </w:r>
    </w:p>
    <w:p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3" w:name="heading_3"/>
      <w:r>
        <w:rPr>
          <w:rFonts w:hint="eastAsia" w:ascii="宋体" w:hAnsi="宋体" w:eastAsia="宋体" w:cs="宋体"/>
          <w:b/>
          <w:sz w:val="28"/>
          <w:szCs w:val="28"/>
        </w:rPr>
        <w:t>四、产业链落地组</w:t>
      </w:r>
      <w:bookmarkEnd w:id="3"/>
    </w:p>
    <w:p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■组别职能</w:t>
      </w:r>
      <w:r>
        <w:rPr>
          <w:rFonts w:hint="eastAsia" w:ascii="宋体" w:hAnsi="宋体" w:eastAsia="宋体" w:cs="宋体"/>
          <w:sz w:val="28"/>
          <w:szCs w:val="28"/>
        </w:rPr>
        <w:t>：负责重大科技项目联合申报、企业技术诊断、示范工程落地、产学研协同、成果转化、园区项目开发、产业链资源整合与生态圈搭建。</w:t>
      </w:r>
    </w:p>
    <w:p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■人员名单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于 越</w:t>
      </w:r>
      <w:r>
        <w:rPr>
          <w:rFonts w:hint="eastAsia" w:ascii="宋体" w:hAnsi="宋体" w:eastAsia="宋体" w:cs="宋体"/>
          <w:sz w:val="28"/>
          <w:szCs w:val="28"/>
        </w:rPr>
        <w:t>：华电科工醇氨事业部博士，绿色氢氨醇工艺技术优化落地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马道远</w:t>
      </w:r>
      <w:r>
        <w:rPr>
          <w:rFonts w:hint="eastAsia" w:ascii="宋体" w:hAnsi="宋体" w:eastAsia="宋体" w:cs="宋体"/>
          <w:sz w:val="28"/>
          <w:szCs w:val="28"/>
        </w:rPr>
        <w:t>：上海浦合绿碳清洁能源有限公司总经理，区域绿色燃料综合开发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马宏波</w:t>
      </w:r>
      <w:r>
        <w:rPr>
          <w:rFonts w:hint="eastAsia" w:ascii="宋体" w:hAnsi="宋体" w:eastAsia="宋体" w:cs="宋体"/>
          <w:sz w:val="28"/>
          <w:szCs w:val="28"/>
        </w:rPr>
        <w:t>：北京清创晋华科技有限公司董事长，绿氢装备系统集成与工程落地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王 浩</w:t>
      </w:r>
      <w:r>
        <w:rPr>
          <w:rFonts w:hint="eastAsia" w:ascii="宋体" w:hAnsi="宋体" w:eastAsia="宋体" w:cs="宋体"/>
          <w:sz w:val="28"/>
          <w:szCs w:val="28"/>
        </w:rPr>
        <w:t>：上海电气科技创新部副部长，新能源装备创新与工程配套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王 升</w:t>
      </w:r>
      <w:r>
        <w:rPr>
          <w:rFonts w:hint="eastAsia" w:ascii="宋体" w:hAnsi="宋体" w:eastAsia="宋体" w:cs="宋体"/>
          <w:sz w:val="28"/>
          <w:szCs w:val="28"/>
        </w:rPr>
        <w:t>：中国能建集团氢能公司董事长，大型氢氨醇一体化工程总包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王自贤</w:t>
      </w:r>
      <w:r>
        <w:rPr>
          <w:rFonts w:hint="eastAsia" w:ascii="宋体" w:hAnsi="宋体" w:eastAsia="宋体" w:cs="宋体"/>
          <w:sz w:val="28"/>
          <w:szCs w:val="28"/>
        </w:rPr>
        <w:t>：金风科技氢能事业部总经理，风电耦合电解制氢成套装备落地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王庆斌</w:t>
      </w:r>
      <w:r>
        <w:rPr>
          <w:rFonts w:hint="eastAsia" w:ascii="宋体" w:hAnsi="宋体" w:eastAsia="宋体" w:cs="宋体"/>
          <w:sz w:val="28"/>
          <w:szCs w:val="28"/>
        </w:rPr>
        <w:t>：华夏银行北京自贸区支行行长，绿色能源项目信贷融资服务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王伟兵</w:t>
      </w:r>
      <w:r>
        <w:rPr>
          <w:rFonts w:hint="eastAsia" w:ascii="宋体" w:hAnsi="宋体" w:eastAsia="宋体" w:cs="宋体"/>
          <w:sz w:val="28"/>
          <w:szCs w:val="28"/>
        </w:rPr>
        <w:t>：中国能源研究会智慧能源与产业零碳化副秘书长，零碳产业园区规划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王雪林</w:t>
      </w:r>
      <w:r>
        <w:rPr>
          <w:rFonts w:hint="eastAsia" w:ascii="宋体" w:hAnsi="宋体" w:eastAsia="宋体" w:cs="宋体"/>
          <w:sz w:val="28"/>
          <w:szCs w:val="28"/>
        </w:rPr>
        <w:t>：南京聚拓化工科技有限公司总经理，绿色醇氨化工配套技术与产业落地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王新宇</w:t>
      </w:r>
      <w:r>
        <w:rPr>
          <w:rFonts w:hint="eastAsia" w:ascii="宋体" w:hAnsi="宋体" w:eastAsia="宋体" w:cs="宋体"/>
          <w:sz w:val="28"/>
          <w:szCs w:val="28"/>
        </w:rPr>
        <w:t>：内蒙古华电华阳氢能科技有限公司党委书记、董事长，西北绿氢示范项目统筹运营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甘 伟</w:t>
      </w:r>
      <w:r>
        <w:rPr>
          <w:rFonts w:hint="eastAsia" w:ascii="宋体" w:hAnsi="宋体" w:eastAsia="宋体" w:cs="宋体"/>
          <w:sz w:val="28"/>
          <w:szCs w:val="28"/>
        </w:rPr>
        <w:t>：中石化新星绿氢新能源开发公司、一带一路氢能产业合作联盟主席，炼化存量绿燃料改造落地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任重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远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中国石油经济技术研究院公司治理与企业管理研究所副所长，</w:t>
      </w:r>
      <w:r>
        <w:rPr>
          <w:rFonts w:hint="eastAsia" w:ascii="宋体" w:hAnsi="宋体" w:eastAsia="宋体" w:cs="宋体"/>
          <w:sz w:val="28"/>
          <w:szCs w:val="28"/>
        </w:rPr>
        <w:t>新能源产业项目开发与产业链协同落地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齐 放</w:t>
      </w:r>
      <w:r>
        <w:rPr>
          <w:rFonts w:hint="eastAsia" w:ascii="宋体" w:hAnsi="宋体" w:eastAsia="宋体" w:cs="宋体"/>
          <w:sz w:val="28"/>
          <w:szCs w:val="28"/>
        </w:rPr>
        <w:t>：内蒙古华电华阳氢能科技有限公司党委委员、副总经理，绿氢项目落地运营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孙子强</w:t>
      </w:r>
      <w:r>
        <w:rPr>
          <w:rFonts w:hint="eastAsia" w:ascii="宋体" w:hAnsi="宋体" w:eastAsia="宋体" w:cs="宋体"/>
          <w:sz w:val="28"/>
          <w:szCs w:val="28"/>
        </w:rPr>
        <w:t>：中鹏未来有限公司董事长，分布式绿氨、绿色甲醇项目开发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刘瀚阳</w:t>
      </w:r>
      <w:r>
        <w:rPr>
          <w:rFonts w:hint="eastAsia" w:ascii="宋体" w:hAnsi="宋体" w:eastAsia="宋体" w:cs="宋体"/>
          <w:sz w:val="28"/>
          <w:szCs w:val="28"/>
        </w:rPr>
        <w:t>：中国检验认证集团创新产品服务事业部总经理，绿色燃料产品认证与落地服务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庄恒志</w:t>
      </w:r>
      <w:r>
        <w:rPr>
          <w:rFonts w:hint="eastAsia" w:ascii="宋体" w:hAnsi="宋体" w:eastAsia="宋体" w:cs="宋体"/>
          <w:sz w:val="28"/>
          <w:szCs w:val="28"/>
        </w:rPr>
        <w:t>：华电科工醇氨事业部副总经理、博士，产业链资源对接与项目落地协调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李 波</w:t>
      </w:r>
      <w:r>
        <w:rPr>
          <w:rFonts w:hint="eastAsia" w:ascii="宋体" w:hAnsi="宋体" w:eastAsia="宋体" w:cs="宋体"/>
          <w:sz w:val="28"/>
          <w:szCs w:val="28"/>
        </w:rPr>
        <w:t>：甘肃环县甜水化工园区管委会主任，西北绿氨、绿甲醇园区落地实操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李 志</w:t>
      </w:r>
      <w:r>
        <w:rPr>
          <w:rFonts w:hint="eastAsia" w:ascii="宋体" w:hAnsi="宋体" w:eastAsia="宋体" w:cs="宋体"/>
          <w:sz w:val="28"/>
          <w:szCs w:val="28"/>
        </w:rPr>
        <w:t>：中远海运物流供应链有限公司绿色燃料供应链总经理，航运绿燃料储运供应链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李治学</w:t>
      </w:r>
      <w:r>
        <w:rPr>
          <w:rFonts w:hint="eastAsia" w:ascii="宋体" w:hAnsi="宋体" w:eastAsia="宋体" w:cs="宋体"/>
          <w:sz w:val="28"/>
          <w:szCs w:val="28"/>
        </w:rPr>
        <w:t>：华电科工副总工程师兼醇氨事业部总经理，氢氨醇一体化EPC与示范项目运营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李陟峰</w:t>
      </w:r>
      <w:r>
        <w:rPr>
          <w:rFonts w:hint="eastAsia" w:ascii="宋体" w:hAnsi="宋体" w:eastAsia="宋体" w:cs="宋体"/>
          <w:sz w:val="28"/>
          <w:szCs w:val="28"/>
        </w:rPr>
        <w:t>：调兵山市华电清洁能源有限公司党委书记、董事长，东北风光制氢产业基地规划运营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李庆远</w:t>
      </w:r>
      <w:r>
        <w:rPr>
          <w:rFonts w:hint="eastAsia" w:ascii="宋体" w:hAnsi="宋体" w:eastAsia="宋体" w:cs="宋体"/>
          <w:sz w:val="28"/>
          <w:szCs w:val="28"/>
        </w:rPr>
        <w:t>：华电科工醇氨事业部博士后，绿色氢氨醇技术落地与工艺优化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李艳东</w:t>
      </w:r>
      <w:r>
        <w:rPr>
          <w:rFonts w:hint="eastAsia" w:ascii="宋体" w:hAnsi="宋体" w:eastAsia="宋体" w:cs="宋体"/>
          <w:sz w:val="28"/>
          <w:szCs w:val="28"/>
        </w:rPr>
        <w:t>：中信银行公司部部长，大型氢氨醇项目绿色信贷、供应链金融服务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牟思南</w:t>
      </w:r>
      <w:r>
        <w:rPr>
          <w:rFonts w:hint="eastAsia" w:ascii="宋体" w:hAnsi="宋体" w:eastAsia="宋体" w:cs="宋体"/>
          <w:sz w:val="28"/>
          <w:szCs w:val="28"/>
        </w:rPr>
        <w:t>：中国能源研究会能源产业品牌研究与发展分会副主任兼秘书长，行业标准与产业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品牌化发展规划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杨继海</w:t>
      </w:r>
      <w:r>
        <w:rPr>
          <w:rFonts w:hint="eastAsia" w:ascii="宋体" w:hAnsi="宋体" w:eastAsia="宋体" w:cs="宋体"/>
          <w:sz w:val="28"/>
          <w:szCs w:val="28"/>
        </w:rPr>
        <w:t>：惠生工程（中国）有限公司副总经理，绿醇、绿氨化工工艺包开发与工程落地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杨智文</w:t>
      </w:r>
      <w:r>
        <w:rPr>
          <w:rFonts w:hint="eastAsia" w:ascii="宋体" w:hAnsi="宋体" w:eastAsia="宋体" w:cs="宋体"/>
          <w:sz w:val="28"/>
          <w:szCs w:val="28"/>
        </w:rPr>
        <w:t>：华电科工醇氨事业部硕士，氢氨醇项目技术落地与统筹执行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吴 日</w:t>
      </w:r>
      <w:r>
        <w:rPr>
          <w:rFonts w:hint="eastAsia" w:ascii="宋体" w:hAnsi="宋体" w:eastAsia="宋体" w:cs="宋体"/>
          <w:sz w:val="28"/>
          <w:szCs w:val="28"/>
        </w:rPr>
        <w:t>：内蒙古华电蒙东能源有限公司党委书记，新能源耦合绿氢产业落地统筹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吴宝财</w:t>
      </w:r>
      <w:r>
        <w:rPr>
          <w:rFonts w:hint="eastAsia" w:ascii="宋体" w:hAnsi="宋体" w:eastAsia="宋体" w:cs="宋体"/>
          <w:sz w:val="28"/>
          <w:szCs w:val="28"/>
        </w:rPr>
        <w:t>：江苏联宏智慧能源股份有限公司董事长，园区综合能源配套绿氢项目落地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吴映阳</w:t>
      </w:r>
      <w:r>
        <w:rPr>
          <w:rFonts w:hint="eastAsia" w:ascii="宋体" w:hAnsi="宋体" w:eastAsia="宋体" w:cs="宋体"/>
          <w:sz w:val="28"/>
          <w:szCs w:val="28"/>
        </w:rPr>
        <w:t>：上海绿能低碳科学技术研究院院长，绿色燃料产业示范项目技术评估与落地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吴雨豪</w:t>
      </w:r>
      <w:r>
        <w:rPr>
          <w:rFonts w:hint="eastAsia" w:ascii="宋体" w:hAnsi="宋体" w:eastAsia="宋体" w:cs="宋体"/>
          <w:sz w:val="28"/>
          <w:szCs w:val="28"/>
        </w:rPr>
        <w:t>：中国银行江苏分行行政事业部副部长，新能源产业链综合金融服务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何文强</w:t>
      </w:r>
      <w:r>
        <w:rPr>
          <w:rFonts w:hint="eastAsia" w:ascii="宋体" w:hAnsi="宋体" w:eastAsia="宋体" w:cs="宋体"/>
          <w:sz w:val="28"/>
          <w:szCs w:val="28"/>
        </w:rPr>
        <w:t>：国家能源集团低碳清洁能源研究院副院长，大型风光基地绿氢一体化项目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陈 雷</w:t>
      </w:r>
      <w:r>
        <w:rPr>
          <w:rFonts w:hint="eastAsia" w:ascii="宋体" w:hAnsi="宋体" w:eastAsia="宋体" w:cs="宋体"/>
          <w:sz w:val="28"/>
          <w:szCs w:val="28"/>
        </w:rPr>
        <w:t>：中咨（南京）咨询有限公司总经理，能源项目咨询与工程落地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陈建强</w:t>
      </w:r>
      <w:r>
        <w:rPr>
          <w:rFonts w:hint="eastAsia" w:ascii="宋体" w:hAnsi="宋体" w:eastAsia="宋体" w:cs="宋体"/>
          <w:sz w:val="28"/>
          <w:szCs w:val="28"/>
        </w:rPr>
        <w:t>：江苏安德福能源发展有限公司常务副总经理，绿色甲醇贸易与加注网络建设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张小宝</w:t>
      </w:r>
      <w:r>
        <w:rPr>
          <w:rFonts w:hint="eastAsia" w:ascii="宋体" w:hAnsi="宋体" w:eastAsia="宋体" w:cs="宋体"/>
          <w:sz w:val="28"/>
          <w:szCs w:val="28"/>
        </w:rPr>
        <w:t>：中国产业发展促进会氢能分会副秘书长，氢能产业标准与行业交流统筹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张超乾</w:t>
      </w:r>
      <w:r>
        <w:rPr>
          <w:rFonts w:hint="eastAsia" w:ascii="宋体" w:hAnsi="宋体" w:eastAsia="宋体" w:cs="宋体"/>
          <w:sz w:val="28"/>
          <w:szCs w:val="28"/>
        </w:rPr>
        <w:t>：北京韬能智创科技有限公司副总经理，绿色燃料项目方案规划与落地设计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张玉广</w:t>
      </w:r>
      <w:r>
        <w:rPr>
          <w:rFonts w:hint="eastAsia" w:ascii="宋体" w:hAnsi="宋体" w:eastAsia="宋体" w:cs="宋体"/>
          <w:sz w:val="28"/>
          <w:szCs w:val="28"/>
        </w:rPr>
        <w:t>：中船(邯郸)派瑞氢能科技有限公司总经理，船舶氢能、绿氨动力装备落地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张德智</w:t>
      </w:r>
      <w:r>
        <w:rPr>
          <w:rFonts w:hint="eastAsia" w:ascii="宋体" w:hAnsi="宋体" w:eastAsia="宋体" w:cs="宋体"/>
          <w:sz w:val="28"/>
          <w:szCs w:val="28"/>
        </w:rPr>
        <w:t>：华电广西能源有限公司党委委员、副总经理，区域新能源绿燃料项目统筹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劼二旺</w:t>
      </w:r>
      <w:r>
        <w:rPr>
          <w:rFonts w:hint="eastAsia" w:ascii="宋体" w:hAnsi="宋体" w:eastAsia="宋体" w:cs="宋体"/>
          <w:sz w:val="28"/>
          <w:szCs w:val="28"/>
        </w:rPr>
        <w:t>：俏东方生物燃料集团有限公司董事长，负碳甲醇、生物耦合绿燃料技术与产业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林伟宁</w:t>
      </w:r>
      <w:r>
        <w:rPr>
          <w:rFonts w:hint="eastAsia" w:ascii="宋体" w:hAnsi="宋体" w:eastAsia="宋体" w:cs="宋体"/>
          <w:sz w:val="28"/>
          <w:szCs w:val="28"/>
        </w:rPr>
        <w:t>：华电科工氢能事业部博士，氢能项目技术落地与工程实操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郑志忠</w:t>
      </w:r>
      <w:r>
        <w:rPr>
          <w:rFonts w:hint="eastAsia" w:ascii="宋体" w:hAnsi="宋体" w:eastAsia="宋体" w:cs="宋体"/>
          <w:sz w:val="28"/>
          <w:szCs w:val="28"/>
        </w:rPr>
        <w:t>：湖南安淳高新技术有限公司总经理，低压合成氨、甲醇核心反应器装备落地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周 达</w:t>
      </w:r>
      <w:r>
        <w:rPr>
          <w:rFonts w:hint="eastAsia" w:ascii="宋体" w:hAnsi="宋体" w:eastAsia="宋体" w:cs="宋体"/>
          <w:sz w:val="28"/>
          <w:szCs w:val="28"/>
        </w:rPr>
        <w:t>：四川华电泸定水电有限公司党委书记、董事长，水电耦合绿氢项目统筹运营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周家辉</w:t>
      </w:r>
      <w:r>
        <w:rPr>
          <w:rFonts w:hint="eastAsia" w:ascii="宋体" w:hAnsi="宋体" w:eastAsia="宋体" w:cs="宋体"/>
          <w:sz w:val="28"/>
          <w:szCs w:val="28"/>
        </w:rPr>
        <w:t>：华电科工氢能事业部博士，氢能前沿技术与项目落地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侯朋飞</w:t>
      </w:r>
      <w:r>
        <w:rPr>
          <w:rFonts w:hint="eastAsia" w:ascii="宋体" w:hAnsi="宋体" w:eastAsia="宋体" w:cs="宋体"/>
          <w:sz w:val="28"/>
          <w:szCs w:val="28"/>
        </w:rPr>
        <w:t>：华电科工氢能事业部博士，氢能系统技术研发与工程落地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赵石良</w:t>
      </w:r>
      <w:r>
        <w:rPr>
          <w:rFonts w:hint="eastAsia" w:ascii="宋体" w:hAnsi="宋体" w:eastAsia="宋体" w:cs="宋体"/>
          <w:sz w:val="28"/>
          <w:szCs w:val="28"/>
        </w:rPr>
        <w:t>：中国华电湖南分公司副总工程师，内陆水电制氢产业落地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赵毅峰</w:t>
      </w:r>
      <w:r>
        <w:rPr>
          <w:rFonts w:hint="eastAsia" w:ascii="宋体" w:hAnsi="宋体" w:eastAsia="宋体" w:cs="宋体"/>
          <w:sz w:val="28"/>
          <w:szCs w:val="28"/>
        </w:rPr>
        <w:t>：华电内蒙古有限公司规划部主任，蒙西风光耦合绿氢产业布局落地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费江涛</w:t>
      </w:r>
      <w:r>
        <w:rPr>
          <w:rFonts w:hint="eastAsia" w:ascii="宋体" w:hAnsi="宋体" w:eastAsia="宋体" w:cs="宋体"/>
          <w:sz w:val="28"/>
          <w:szCs w:val="28"/>
        </w:rPr>
        <w:t>：广州白云中油能源有限公司董事长，华南沿海绿燃料加注枢纽运营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姜从斌</w:t>
      </w:r>
      <w:r>
        <w:rPr>
          <w:rFonts w:hint="eastAsia" w:ascii="宋体" w:hAnsi="宋体" w:eastAsia="宋体" w:cs="宋体"/>
          <w:sz w:val="28"/>
          <w:szCs w:val="28"/>
        </w:rPr>
        <w:t>：航天长征化学工程股份有限公司党委书记、董事长，绿色化工工程与装备落地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姜 石</w:t>
      </w:r>
      <w:r>
        <w:rPr>
          <w:rFonts w:hint="eastAsia" w:ascii="宋体" w:hAnsi="宋体" w:eastAsia="宋体" w:cs="宋体"/>
          <w:sz w:val="28"/>
          <w:szCs w:val="28"/>
        </w:rPr>
        <w:t>：中国船舶燃料有限责任公司副总经理，港口绿色燃料储运加注体系建设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郝 帅</w:t>
      </w:r>
      <w:r>
        <w:rPr>
          <w:rFonts w:hint="eastAsia" w:ascii="宋体" w:hAnsi="宋体" w:eastAsia="宋体" w:cs="宋体"/>
          <w:sz w:val="28"/>
          <w:szCs w:val="28"/>
        </w:rPr>
        <w:t>：华电科工醇氨事业部博士，氢氨醇核心工艺技术优化与落地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姚卫国</w:t>
      </w:r>
      <w:r>
        <w:rPr>
          <w:rFonts w:hint="eastAsia" w:ascii="宋体" w:hAnsi="宋体" w:eastAsia="宋体" w:cs="宋体"/>
          <w:sz w:val="28"/>
          <w:szCs w:val="28"/>
        </w:rPr>
        <w:t>：中能研低碳科技研究院常务副院长，绿色燃料示范项目全过程咨询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凌 达</w:t>
      </w:r>
      <w:r>
        <w:rPr>
          <w:rFonts w:hint="eastAsia" w:ascii="宋体" w:hAnsi="宋体" w:eastAsia="宋体" w:cs="宋体"/>
          <w:sz w:val="28"/>
          <w:szCs w:val="28"/>
        </w:rPr>
        <w:t>：国家能源集团国华投资绿能科技公司总经理，风光制氢商业化项目投资运营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唐 文</w:t>
      </w:r>
      <w:r>
        <w:rPr>
          <w:rFonts w:hint="eastAsia" w:ascii="宋体" w:hAnsi="宋体" w:eastAsia="宋体" w:cs="宋体"/>
          <w:sz w:val="28"/>
          <w:szCs w:val="28"/>
        </w:rPr>
        <w:t>：上海方融科技有限公司副总经理，氢氨醇综合能源控制系统开发与落地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唐志慧</w:t>
      </w:r>
      <w:r>
        <w:rPr>
          <w:rFonts w:hint="eastAsia" w:ascii="宋体" w:hAnsi="宋体" w:eastAsia="宋体" w:cs="宋体"/>
          <w:sz w:val="28"/>
          <w:szCs w:val="28"/>
        </w:rPr>
        <w:t>：甘肃万胜矿业有限公司党委书记、董事长，西北风光耦合绿氨项目落地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耿 宣</w:t>
      </w:r>
      <w:r>
        <w:rPr>
          <w:rFonts w:hint="eastAsia" w:ascii="宋体" w:hAnsi="宋体" w:eastAsia="宋体" w:cs="宋体"/>
          <w:sz w:val="28"/>
          <w:szCs w:val="28"/>
        </w:rPr>
        <w:t>：华电科工醇氨事业部副总经理、博士，绿色氢氨醇工程落地与技术实操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袁英江</w:t>
      </w:r>
      <w:r>
        <w:rPr>
          <w:rFonts w:hint="eastAsia" w:ascii="宋体" w:hAnsi="宋体" w:eastAsia="宋体" w:cs="宋体"/>
          <w:sz w:val="28"/>
          <w:szCs w:val="28"/>
        </w:rPr>
        <w:t>：中科乡电（北京）环保科技有限公司董事长，分布式绿氢、绿燃料项目开发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徐 超</w:t>
      </w:r>
      <w:r>
        <w:rPr>
          <w:rFonts w:hint="eastAsia" w:ascii="宋体" w:hAnsi="宋体" w:eastAsia="宋体" w:cs="宋体"/>
          <w:sz w:val="28"/>
          <w:szCs w:val="28"/>
        </w:rPr>
        <w:t>：华北电力大学能源电力创新研究院院长，风光储制氢协同系统落地应用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黄彪斌</w:t>
      </w:r>
      <w:r>
        <w:rPr>
          <w:rFonts w:hint="eastAsia" w:ascii="宋体" w:hAnsi="宋体" w:eastAsia="宋体" w:cs="宋体"/>
          <w:sz w:val="28"/>
          <w:szCs w:val="28"/>
        </w:rPr>
        <w:t>：华电福建分公司副总经理，海上风电耦合绿醇沿海项目落地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黄秀余</w:t>
      </w:r>
      <w:r>
        <w:rPr>
          <w:rFonts w:hint="eastAsia" w:ascii="宋体" w:hAnsi="宋体" w:eastAsia="宋体" w:cs="宋体"/>
          <w:sz w:val="28"/>
          <w:szCs w:val="28"/>
        </w:rPr>
        <w:t>：华电吉林能源有限公司副总工程师，东北风光离网制氢示范项目落地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董维佳</w:t>
      </w:r>
      <w:r>
        <w:rPr>
          <w:rFonts w:hint="eastAsia" w:ascii="宋体" w:hAnsi="宋体" w:eastAsia="宋体" w:cs="宋体"/>
          <w:sz w:val="28"/>
          <w:szCs w:val="28"/>
        </w:rPr>
        <w:t>：工大开元绿色能源事业部总经理，工业副产氢提纯及氨醇合成配套技术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谢 芳</w:t>
      </w:r>
      <w:r>
        <w:rPr>
          <w:rFonts w:hint="eastAsia" w:ascii="宋体" w:hAnsi="宋体" w:eastAsia="宋体" w:cs="宋体"/>
          <w:sz w:val="28"/>
          <w:szCs w:val="28"/>
        </w:rPr>
        <w:t>：华电科工醇氨事业部科技主管，项目申报、技术资料统筹与落地推进</w:t>
      </w:r>
      <w:bookmarkStart w:id="4" w:name="_GoBack"/>
      <w:bookmarkEnd w:id="4"/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谢迎春</w:t>
      </w:r>
      <w:r>
        <w:rPr>
          <w:rFonts w:hint="eastAsia" w:ascii="宋体" w:hAnsi="宋体" w:eastAsia="宋体" w:cs="宋体"/>
          <w:sz w:val="28"/>
          <w:szCs w:val="28"/>
        </w:rPr>
        <w:t>：中核汇能有限公司科技与数字化部主任，核电耦合稳定制氢技术落地</w:t>
      </w:r>
    </w:p>
    <w:p>
      <w:pPr>
        <w:numPr>
          <w:ilvl w:val="0"/>
          <w:numId w:val="4"/>
        </w:numPr>
        <w:spacing w:before="120" w:after="120" w:line="288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赖致明</w:t>
      </w:r>
      <w:r>
        <w:rPr>
          <w:rFonts w:hint="eastAsia" w:ascii="宋体" w:hAnsi="宋体" w:eastAsia="宋体" w:cs="宋体"/>
          <w:sz w:val="28"/>
          <w:szCs w:val="28"/>
        </w:rPr>
        <w:t>：北京铭信致远清洁能源科技有限公司董事长，清洁能源与绿燃料项目开发</w:t>
      </w:r>
    </w:p>
    <w:p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</w:p>
    <w:sectPr>
      <w:headerReference r:id="rId3" w:type="default"/>
      <w:footerReference r:id="rId4" w:type="default"/>
      <w:pgSz w:w="11905" w:h="16840"/>
      <w:pgMar w:top="1440" w:right="1803" w:bottom="1440" w:left="1803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D21161"/>
    <w:multiLevelType w:val="singleLevel"/>
    <w:tmpl w:val="BBD2116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F7A649F"/>
    <w:multiLevelType w:val="singleLevel"/>
    <w:tmpl w:val="CF7A649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F619752C"/>
    <w:multiLevelType w:val="singleLevel"/>
    <w:tmpl w:val="F619752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FA5EAAD4"/>
    <w:multiLevelType w:val="singleLevel"/>
    <w:tmpl w:val="FA5EAAD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jZTkzYTViZGM1NGY5ZTFhYzkzMWMyMzA4M2JjNWMifQ=="/>
  </w:docVars>
  <w:rsids>
    <w:rsidRoot w:val="00000000"/>
    <w:rsid w:val="33C40EFA"/>
    <w:rsid w:val="7116037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10</TotalTime>
  <ScaleCrop>false</ScaleCrop>
  <LinksUpToDate>false</LinksUpToDate>
  <Application>WPS Office_12.1.0.16388_F1E327BC-269C-435d-A152-05C5408002CA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2026-08-02T02:04:00Z</dcterms:created>
  <dc:creator>Apache POI</dc:creator>
  <cp:lastModifiedBy>南方</cp:lastModifiedBy>
  <dcterms:modified xsi:type="dcterms:W3CDTF">2026-08-02T02:36:54Z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{"Label":"1","ContentProducer":"001191110102MACQD9K64010000","ProduceID":"7669249396815400202","ReservedCode1":"","ContentPropagator":"","PropagateID":"","ReservedCode2":""}</vt:lpwstr>
  </property>
  <property fmtid="{D5CDD505-2E9C-101B-9397-08002B2CF9AE}" pid="3" name="KSOProductBuildVer">
    <vt:lpwstr>2052-12.1.0.16388</vt:lpwstr>
  </property>
  <property fmtid="{D5CDD505-2E9C-101B-9397-08002B2CF9AE}" pid="4" name="ICV">
    <vt:lpwstr>FD65BDB5CD40478FA8FD350D011D6E67_13</vt:lpwstr>
  </property>
</Properties>
</file>